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52E4" w14:textId="77777777" w:rsidR="00E32E53" w:rsidRPr="006D6BAF" w:rsidRDefault="00E32E53" w:rsidP="006B3CAE">
      <w:pPr>
        <w:spacing w:line="240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6D6BAF">
        <w:rPr>
          <w:rFonts w:ascii="IranNastaliq" w:hAnsi="IranNastaliq" w:cs="IranNastaliq"/>
          <w:noProof/>
          <w:sz w:val="20"/>
          <w:szCs w:val="20"/>
          <w:lang w:bidi="fa-IR"/>
        </w:rPr>
        <w:drawing>
          <wp:anchor distT="0" distB="0" distL="114300" distR="114300" simplePos="0" relativeHeight="251659264" behindDoc="1" locked="0" layoutInCell="1" allowOverlap="1" wp14:anchorId="7EBE1D35" wp14:editId="5E737E20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BAF">
        <w:rPr>
          <w:rFonts w:ascii="IranNastaliq" w:hAnsi="IranNastaliq" w:cs="IranNastaliq" w:hint="cs"/>
          <w:sz w:val="28"/>
          <w:szCs w:val="28"/>
          <w:rtl/>
          <w:lang w:bidi="fa-IR"/>
        </w:rPr>
        <w:t>به نام ایزد  دانا</w:t>
      </w:r>
    </w:p>
    <w:p w14:paraId="291DB318" w14:textId="77777777" w:rsidR="00743C43" w:rsidRPr="006D6BAF" w:rsidRDefault="00E32E53" w:rsidP="0007479E">
      <w:pPr>
        <w:spacing w:line="192" w:lineRule="auto"/>
        <w:rPr>
          <w:rFonts w:ascii="IranNastaliq" w:hAnsi="IranNastaliq" w:cs="IranNastaliq"/>
          <w:sz w:val="20"/>
          <w:szCs w:val="20"/>
          <w:rtl/>
          <w:lang w:bidi="fa-IR"/>
        </w:rPr>
      </w:pPr>
      <w:r w:rsidRPr="006D6BAF">
        <w:rPr>
          <w:rFonts w:ascii="IranNastaliq" w:hAnsi="IranNastaliq" w:cs="B Titr" w:hint="cs"/>
          <w:sz w:val="24"/>
          <w:szCs w:val="24"/>
          <w:rtl/>
          <w:lang w:bidi="fa-IR"/>
        </w:rPr>
        <w:t>(</w:t>
      </w:r>
      <w:r w:rsidR="0007479E" w:rsidRPr="006D6BAF">
        <w:rPr>
          <w:rFonts w:ascii="IranNastaliq" w:hAnsi="IranNastaliq" w:cs="B Titr" w:hint="cs"/>
          <w:sz w:val="24"/>
          <w:szCs w:val="24"/>
          <w:rtl/>
          <w:lang w:bidi="fa-IR"/>
        </w:rPr>
        <w:t>کاربرگ</w:t>
      </w:r>
      <w:r w:rsidRPr="006D6BAF">
        <w:rPr>
          <w:rFonts w:ascii="IranNastaliq" w:hAnsi="IranNastaliq" w:cs="B Titr" w:hint="cs"/>
          <w:sz w:val="24"/>
          <w:szCs w:val="24"/>
          <w:rtl/>
          <w:lang w:bidi="fa-IR"/>
        </w:rPr>
        <w:t xml:space="preserve"> طرح درس)</w:t>
      </w:r>
      <w:r w:rsidR="006B3CAE" w:rsidRPr="006D6BAF">
        <w:rPr>
          <w:rFonts w:ascii="IranNastaliq" w:hAnsi="IranNastaliq" w:cs="B Titr" w:hint="cs"/>
          <w:sz w:val="24"/>
          <w:szCs w:val="24"/>
          <w:rtl/>
          <w:lang w:bidi="fa-IR"/>
        </w:rPr>
        <w:t xml:space="preserve">         </w:t>
      </w:r>
      <w:r w:rsidR="004C0E17" w:rsidRPr="006D6BAF">
        <w:rPr>
          <w:rFonts w:ascii="IranNastaliq" w:hAnsi="IranNastaliq" w:cs="B Titr" w:hint="cs"/>
          <w:sz w:val="24"/>
          <w:szCs w:val="24"/>
          <w:rtl/>
          <w:lang w:bidi="fa-IR"/>
        </w:rPr>
        <w:t xml:space="preserve"> </w:t>
      </w:r>
      <w:r w:rsidR="006B3CAE" w:rsidRPr="006D6BAF">
        <w:rPr>
          <w:rFonts w:ascii="IranNastaliq" w:hAnsi="IranNastaliq" w:cs="B Titr" w:hint="cs"/>
          <w:sz w:val="24"/>
          <w:szCs w:val="24"/>
          <w:rtl/>
          <w:lang w:bidi="fa-IR"/>
        </w:rPr>
        <w:t xml:space="preserve"> </w:t>
      </w:r>
      <w:r w:rsidR="0007479E" w:rsidRPr="006D6BAF">
        <w:rPr>
          <w:rFonts w:ascii="IranNastaliq" w:hAnsi="IranNastaliq" w:cs="B Titr" w:hint="cs"/>
          <w:sz w:val="24"/>
          <w:szCs w:val="24"/>
          <w:rtl/>
          <w:lang w:bidi="fa-IR"/>
        </w:rPr>
        <w:t xml:space="preserve"> </w:t>
      </w:r>
      <w:r w:rsidR="006B3CAE" w:rsidRPr="006D6BAF">
        <w:rPr>
          <w:rFonts w:ascii="IranNastaliq" w:hAnsi="IranNastaliq" w:cs="B Titr" w:hint="cs"/>
          <w:sz w:val="24"/>
          <w:szCs w:val="24"/>
          <w:rtl/>
          <w:lang w:bidi="fa-IR"/>
        </w:rPr>
        <w:t xml:space="preserve"> </w:t>
      </w:r>
      <w:r w:rsidR="004C0E17" w:rsidRPr="006D6BAF">
        <w:rPr>
          <w:rFonts w:ascii="IranNastaliq" w:hAnsi="IranNastaliq" w:cs="B Titr" w:hint="cs"/>
          <w:sz w:val="24"/>
          <w:szCs w:val="24"/>
          <w:rtl/>
          <w:lang w:bidi="fa-IR"/>
        </w:rPr>
        <w:t xml:space="preserve">      </w:t>
      </w:r>
      <w:r w:rsidR="006B3CAE" w:rsidRPr="006D6BAF">
        <w:rPr>
          <w:rFonts w:ascii="IranNastaliq" w:hAnsi="IranNastaliq" w:cs="B Mitra" w:hint="cs"/>
          <w:sz w:val="24"/>
          <w:szCs w:val="24"/>
          <w:rtl/>
          <w:lang w:bidi="fa-IR"/>
        </w:rPr>
        <w:t>تاریخ به</w:t>
      </w:r>
      <w:r w:rsidR="006B3CAE" w:rsidRPr="006D6BAF">
        <w:rPr>
          <w:rFonts w:ascii="IranNastaliq" w:hAnsi="IranNastaliq" w:cs="B Mitra"/>
          <w:sz w:val="24"/>
          <w:szCs w:val="24"/>
          <w:rtl/>
          <w:lang w:bidi="fa-IR"/>
        </w:rPr>
        <w:softHyphen/>
      </w:r>
      <w:r w:rsidR="006B3CAE" w:rsidRPr="006D6BAF">
        <w:rPr>
          <w:rFonts w:ascii="IranNastaliq" w:hAnsi="IranNastaliq" w:cs="B Mitra" w:hint="cs"/>
          <w:sz w:val="24"/>
          <w:szCs w:val="24"/>
          <w:rtl/>
          <w:lang w:bidi="fa-IR"/>
        </w:rPr>
        <w:t xml:space="preserve">روز رسانی:     </w:t>
      </w:r>
      <w:r w:rsidR="004C0E17" w:rsidRPr="006D6BAF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    </w:t>
      </w:r>
      <w:r w:rsidR="0007479E" w:rsidRPr="006D6BAF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  </w:t>
      </w:r>
      <w:r w:rsidR="004C0E17" w:rsidRPr="006D6BAF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</w:t>
      </w:r>
      <w:r w:rsidR="0007479E" w:rsidRPr="006D6BAF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</w:t>
      </w:r>
    </w:p>
    <w:p w14:paraId="736C7762" w14:textId="092D56F0" w:rsidR="005908E6" w:rsidRPr="006D6BAF" w:rsidRDefault="006B3CAE" w:rsidP="00F961E1">
      <w:pPr>
        <w:spacing w:after="0" w:line="192" w:lineRule="auto"/>
        <w:jc w:val="center"/>
        <w:rPr>
          <w:rFonts w:ascii="IranNastaliq" w:hAnsi="IranNastaliq" w:cs="B Lotus"/>
          <w:sz w:val="24"/>
          <w:szCs w:val="24"/>
          <w:rtl/>
          <w:lang w:bidi="fa-IR"/>
        </w:rPr>
      </w:pPr>
      <w:r w:rsidRPr="006D6BAF">
        <w:rPr>
          <w:rFonts w:ascii="IranNastaliq" w:hAnsi="IranNastaliq" w:cs="IranNastaliq"/>
          <w:sz w:val="20"/>
          <w:szCs w:val="20"/>
          <w:rtl/>
          <w:lang w:bidi="fa-IR"/>
        </w:rPr>
        <w:t>دانشکده</w:t>
      </w:r>
      <w:r w:rsidRPr="006D6BAF">
        <w:rPr>
          <w:rFonts w:ascii="IranNastaliq" w:hAnsi="IranNastaliq" w:cs="IranNastaliq" w:hint="cs"/>
          <w:sz w:val="20"/>
          <w:szCs w:val="20"/>
          <w:rtl/>
          <w:lang w:bidi="fa-IR"/>
        </w:rPr>
        <w:t xml:space="preserve">     </w:t>
      </w:r>
      <w:r w:rsidR="00F961E1" w:rsidRPr="006D6BAF">
        <w:rPr>
          <w:rFonts w:ascii="IranNastaliq" w:hAnsi="IranNastaliq" w:cs="IranNastaliq" w:hint="cs"/>
          <w:sz w:val="20"/>
          <w:szCs w:val="20"/>
          <w:rtl/>
          <w:lang w:bidi="fa-IR"/>
        </w:rPr>
        <w:t xml:space="preserve">پردیس علوم وفن </w:t>
      </w:r>
      <w:proofErr w:type="spellStart"/>
      <w:r w:rsidR="00F961E1" w:rsidRPr="006D6BAF">
        <w:rPr>
          <w:rFonts w:ascii="IranNastaliq" w:hAnsi="IranNastaliq" w:cs="IranNastaliq" w:hint="cs"/>
          <w:sz w:val="20"/>
          <w:szCs w:val="20"/>
          <w:rtl/>
          <w:lang w:bidi="fa-IR"/>
        </w:rPr>
        <w:t>اوری</w:t>
      </w:r>
      <w:proofErr w:type="spellEnd"/>
      <w:r w:rsidR="00F961E1" w:rsidRPr="006D6BAF">
        <w:rPr>
          <w:rFonts w:ascii="IranNastaliq" w:hAnsi="IranNastaliq" w:cs="IranNastaliq" w:hint="cs"/>
          <w:sz w:val="20"/>
          <w:szCs w:val="20"/>
          <w:rtl/>
          <w:lang w:bidi="fa-IR"/>
        </w:rPr>
        <w:t xml:space="preserve"> های نوین</w:t>
      </w:r>
      <w:r w:rsidRPr="006D6BAF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   </w:t>
      </w:r>
      <w:r w:rsidR="006B0268" w:rsidRPr="006D6BAF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                  </w:t>
      </w:r>
      <w:r w:rsidRPr="006D6BAF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          </w:t>
      </w:r>
      <w:proofErr w:type="spellStart"/>
      <w:r w:rsidR="00F961E1" w:rsidRPr="006D6BAF">
        <w:rPr>
          <w:rFonts w:ascii="IranNastaliq" w:hAnsi="IranNastaliq" w:cs="B Lotus" w:hint="cs"/>
          <w:sz w:val="24"/>
          <w:szCs w:val="24"/>
          <w:rtl/>
          <w:lang w:bidi="fa-IR"/>
        </w:rPr>
        <w:t>نیمسال</w:t>
      </w:r>
      <w:proofErr w:type="spellEnd"/>
      <w:r w:rsidR="00F961E1" w:rsidRPr="006D6BAF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CF7968" w:rsidRPr="006D6BAF">
        <w:rPr>
          <w:rFonts w:ascii="IranNastaliq" w:hAnsi="IranNastaliq" w:cs="B Lotus" w:hint="cs"/>
          <w:sz w:val="24"/>
          <w:szCs w:val="24"/>
          <w:rtl/>
          <w:lang w:bidi="fa-IR"/>
        </w:rPr>
        <w:t>اول</w:t>
      </w:r>
      <w:r w:rsidRPr="006D6BAF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سال تحصیلی</w:t>
      </w:r>
      <w:r w:rsidR="00CF7968" w:rsidRPr="006D6BAF">
        <w:rPr>
          <w:rFonts w:ascii="IranNastaliq" w:hAnsi="IranNastaliq" w:cs="B Lotus" w:hint="cs"/>
          <w:sz w:val="24"/>
          <w:szCs w:val="24"/>
          <w:rtl/>
          <w:lang w:bidi="fa-IR"/>
        </w:rPr>
        <w:t>1402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6D6BAF" w14:paraId="44C12A1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232CD860" w14:textId="77777777" w:rsidR="005908E6" w:rsidRPr="006D6BAF" w:rsidRDefault="005908E6" w:rsidP="00F961E1">
            <w:pPr>
              <w:bidi/>
              <w:jc w:val="right"/>
              <w:rPr>
                <w:rFonts w:ascii="IranNastaliq" w:hAnsi="IranNastaliq" w:cs="Titr"/>
                <w:sz w:val="24"/>
                <w:szCs w:val="26"/>
                <w:lang w:bidi="fa-IR"/>
              </w:rPr>
            </w:pP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1A24D7" w:rsidRPr="006D6BAF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1A24D7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F961E1" w:rsidRPr="006D6BA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" w:char="F0FC"/>
            </w:r>
            <w:r w:rsidR="00B97D71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دکتری</w:t>
            </w:r>
            <w:r w:rsidR="00B97D71" w:rsidRPr="006D6BAF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0A759267" w14:textId="77777777" w:rsidR="005908E6" w:rsidRPr="006D6BAF" w:rsidRDefault="005908E6" w:rsidP="00F961E1">
            <w:pPr>
              <w:jc w:val="right"/>
              <w:rPr>
                <w:rFonts w:ascii="IranNastaliq" w:hAnsi="IranNastaliq" w:cs="Titr"/>
                <w:sz w:val="24"/>
                <w:szCs w:val="26"/>
                <w:lang w:bidi="fa-IR"/>
              </w:rPr>
            </w:pP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F961E1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عملی...</w:t>
            </w:r>
          </w:p>
        </w:tc>
        <w:tc>
          <w:tcPr>
            <w:tcW w:w="2972" w:type="dxa"/>
            <w:gridSpan w:val="2"/>
          </w:tcPr>
          <w:p w14:paraId="5B7E1D62" w14:textId="77777777" w:rsidR="005908E6" w:rsidRPr="006D6BAF" w:rsidRDefault="005908E6" w:rsidP="00FF4893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</w:t>
            </w:r>
            <w:r w:rsidR="00F961E1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: </w:t>
            </w:r>
            <w:r w:rsidR="00FF4893" w:rsidRPr="006D6BAF">
              <w:rPr>
                <w:rFonts w:ascii="IranNastaliq" w:hAnsi="IranNastaliq" w:cs="B Mitra" w:hint="cs"/>
                <w:rtl/>
                <w:lang w:bidi="fa-IR"/>
              </w:rPr>
              <w:t>کامپوزیت هاو کاربرد در مهندسی پزشکی</w:t>
            </w:r>
          </w:p>
        </w:tc>
        <w:tc>
          <w:tcPr>
            <w:tcW w:w="975" w:type="dxa"/>
            <w:vMerge w:val="restart"/>
          </w:tcPr>
          <w:p w14:paraId="103A19A3" w14:textId="77777777" w:rsidR="005908E6" w:rsidRPr="006D6BAF" w:rsidRDefault="005908E6" w:rsidP="00B97D71">
            <w:pPr>
              <w:jc w:val="center"/>
              <w:rPr>
                <w:rFonts w:ascii="IranNastaliq" w:hAnsi="IranNastaliq" w:cs="B Mitra"/>
                <w:sz w:val="14"/>
                <w:szCs w:val="14"/>
                <w:rtl/>
                <w:lang w:bidi="fa-IR"/>
              </w:rPr>
            </w:pPr>
          </w:p>
          <w:p w14:paraId="1FF63E4F" w14:textId="77777777" w:rsidR="005908E6" w:rsidRPr="006D6BAF" w:rsidRDefault="004C0E17" w:rsidP="00B97D71">
            <w:pPr>
              <w:jc w:val="center"/>
              <w:rPr>
                <w:rFonts w:ascii="IranNastaliq" w:hAnsi="IranNastaliq" w:cs="Titr"/>
                <w:sz w:val="24"/>
                <w:szCs w:val="26"/>
                <w:lang w:bidi="fa-IR"/>
              </w:rPr>
            </w:pP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</w:t>
            </w:r>
            <w:r w:rsidR="005908E6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RPr="006D6BAF" w14:paraId="38F7B41C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4178F346" w14:textId="77777777" w:rsidR="00B97D71" w:rsidRPr="006D6BAF" w:rsidRDefault="00B97D71" w:rsidP="00B97D71">
            <w:pPr>
              <w:jc w:val="right"/>
              <w:rPr>
                <w:rFonts w:ascii="IranNastaliq" w:hAnsi="IranNastaliq" w:cs="Titr"/>
                <w:sz w:val="24"/>
                <w:szCs w:val="26"/>
                <w:lang w:bidi="fa-IR"/>
              </w:rPr>
            </w:pP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6D6BA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 و هم</w:t>
            </w:r>
            <w:r w:rsidRPr="006D6BA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14:paraId="58199760" w14:textId="77777777" w:rsidR="00885B7D" w:rsidRPr="006D6BAF" w:rsidRDefault="00B97D71" w:rsidP="00FF4893">
            <w:pPr>
              <w:tabs>
                <w:tab w:val="center" w:pos="1378"/>
                <w:tab w:val="right" w:pos="2756"/>
              </w:tabs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لاتین:</w:t>
            </w:r>
            <w:r w:rsidR="00FF4893" w:rsidRPr="006D6BAF">
              <w:rPr>
                <w:rFonts w:asciiTheme="majorBidi" w:hAnsiTheme="majorBidi" w:cstheme="majorBidi"/>
                <w:lang w:bidi="fa-IR"/>
              </w:rPr>
              <w:t>Composites and biomedical applications</w:t>
            </w:r>
          </w:p>
        </w:tc>
        <w:tc>
          <w:tcPr>
            <w:tcW w:w="975" w:type="dxa"/>
            <w:vMerge/>
          </w:tcPr>
          <w:p w14:paraId="68D11AA2" w14:textId="77777777" w:rsidR="00B97D71" w:rsidRPr="006D6BAF" w:rsidRDefault="00B97D71" w:rsidP="00B97D71">
            <w:pPr>
              <w:jc w:val="center"/>
              <w:rPr>
                <w:rFonts w:ascii="IranNastaliq" w:hAnsi="IranNastaliq" w:cs="Titr"/>
                <w:sz w:val="24"/>
                <w:szCs w:val="26"/>
                <w:lang w:bidi="fa-IR"/>
              </w:rPr>
            </w:pPr>
          </w:p>
        </w:tc>
      </w:tr>
      <w:tr w:rsidR="00E31D17" w:rsidRPr="006D6BAF" w14:paraId="50741B7E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11C5684C" w14:textId="4A2958BD" w:rsidR="00E31D17" w:rsidRPr="006D6BAF" w:rsidRDefault="00E31D17" w:rsidP="00E31D17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شماره تلفن اتاق</w:t>
            </w:r>
            <w:r w:rsidR="00F961E1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: </w:t>
            </w:r>
            <w:r w:rsidR="006D6BAF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  <w:r w:rsidR="006D6BAF" w:rsidRPr="006D6BA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2331535431</w:t>
            </w:r>
          </w:p>
        </w:tc>
        <w:tc>
          <w:tcPr>
            <w:tcW w:w="5205" w:type="dxa"/>
            <w:gridSpan w:val="4"/>
          </w:tcPr>
          <w:p w14:paraId="5D3EE215" w14:textId="1FDECB42" w:rsidR="00E31D17" w:rsidRPr="006D6BAF" w:rsidRDefault="00E31D17" w:rsidP="00E31D17">
            <w:pPr>
              <w:jc w:val="right"/>
              <w:rPr>
                <w:rFonts w:ascii="IranNastaliq" w:hAnsi="IranNastaliq" w:cs="Titr"/>
                <w:sz w:val="24"/>
                <w:szCs w:val="26"/>
                <w:lang w:bidi="fa-IR"/>
              </w:rPr>
            </w:pP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مدرس/مدرسین</w:t>
            </w:r>
            <w:r w:rsidR="00F961E1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: </w:t>
            </w:r>
            <w:proofErr w:type="spellStart"/>
            <w:r w:rsidR="00CF7968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ساناز</w:t>
            </w:r>
            <w:proofErr w:type="spellEnd"/>
            <w:r w:rsidR="00CF7968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="00CF7968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علمداری</w:t>
            </w:r>
            <w:proofErr w:type="spellEnd"/>
          </w:p>
        </w:tc>
      </w:tr>
      <w:tr w:rsidR="00E31D17" w:rsidRPr="006D6BAF" w14:paraId="134BF06C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114F7EC7" w14:textId="11F6E3B2" w:rsidR="00E31D17" w:rsidRPr="006D6BAF" w:rsidRDefault="00E31D17" w:rsidP="00C1350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منزلگاه </w:t>
            </w:r>
            <w:r w:rsidRPr="006D6BAF">
              <w:rPr>
                <w:rFonts w:ascii="IranNastaliq" w:hAnsi="IranNastaliq" w:cs="B Mitra" w:hint="cs"/>
                <w:rtl/>
                <w:lang w:bidi="fa-IR"/>
              </w:rPr>
              <w:t>اینترنتی</w:t>
            </w:r>
            <w:r w:rsidR="006D6BAF" w:rsidRPr="006D6B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https://salamdari.profile.semnan.ac.ir/#about_me</w:t>
            </w:r>
          </w:p>
        </w:tc>
        <w:tc>
          <w:tcPr>
            <w:tcW w:w="5205" w:type="dxa"/>
            <w:gridSpan w:val="4"/>
          </w:tcPr>
          <w:p w14:paraId="31BF4F24" w14:textId="42ECB301" w:rsidR="00E31D17" w:rsidRPr="006D6BAF" w:rsidRDefault="00E31D17" w:rsidP="00F961E1">
            <w:pPr>
              <w:bidi/>
              <w:rPr>
                <w:rFonts w:ascii="IranNastaliq" w:hAnsi="IranNastaliq" w:cs="Titr"/>
                <w:sz w:val="24"/>
                <w:szCs w:val="26"/>
                <w:lang w:bidi="fa-IR"/>
              </w:rPr>
            </w:pP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پست الکترونیکی</w:t>
            </w:r>
            <w:r w:rsidR="00F961E1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: </w:t>
            </w:r>
            <w:r w:rsidR="00F961E1" w:rsidRPr="006D6BAF">
              <w:rPr>
                <w:rFonts w:asciiTheme="majorBidi" w:hAnsiTheme="majorBidi" w:cstheme="majorBidi"/>
                <w:lang w:bidi="fa-IR"/>
              </w:rPr>
              <w:t>s</w:t>
            </w:r>
            <w:r w:rsidR="00CF7968" w:rsidRPr="006D6BAF">
              <w:rPr>
                <w:rFonts w:asciiTheme="majorBidi" w:hAnsiTheme="majorBidi" w:cstheme="majorBidi"/>
                <w:lang w:bidi="fa-IR"/>
              </w:rPr>
              <w:t>.alamdari</w:t>
            </w:r>
            <w:r w:rsidR="00F961E1" w:rsidRPr="006D6BAF">
              <w:rPr>
                <w:rFonts w:asciiTheme="majorBidi" w:hAnsiTheme="majorBidi" w:cstheme="majorBidi"/>
                <w:lang w:bidi="fa-IR"/>
              </w:rPr>
              <w:t>@semnan.ac.ir</w:t>
            </w:r>
          </w:p>
        </w:tc>
      </w:tr>
      <w:tr w:rsidR="00BE73D7" w:rsidRPr="006D6BAF" w14:paraId="05E4B793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635318A1" w14:textId="75B22F2F" w:rsidR="00BE73D7" w:rsidRPr="006D6BAF" w:rsidRDefault="00BE73D7" w:rsidP="00FF4893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</w:t>
            </w:r>
            <w:r w:rsidR="00C13508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:</w:t>
            </w:r>
            <w:r w:rsidR="00CF7968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یکشنبه 12-10 و </w:t>
            </w:r>
            <w:r w:rsidR="00C13508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سه شنبه 1</w:t>
            </w:r>
            <w:r w:rsidR="00FF4893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  <w:r w:rsidR="00C13508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 w:rsidR="00FF4893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  <w:r w:rsidR="00C13508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8D2DEA" w:rsidRPr="006D6BAF" w14:paraId="25F9892D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32634923" w14:textId="77777777" w:rsidR="008D2DEA" w:rsidRPr="006D6BAF" w:rsidRDefault="008D2DEA" w:rsidP="00FF4893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</w:t>
            </w:r>
            <w:r w:rsidR="00547071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: آشنایی با </w:t>
            </w:r>
            <w:r w:rsidR="00FF4893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کامپوزیت ها و کاربرد کامپوزیت ها در مهندسی پزشکی</w:t>
            </w:r>
          </w:p>
        </w:tc>
      </w:tr>
      <w:tr w:rsidR="008D2DEA" w:rsidRPr="006D6BAF" w14:paraId="1844951C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7110456F" w14:textId="746A5C6E" w:rsidR="008D2DEA" w:rsidRPr="006D6BAF" w:rsidRDefault="008D2DEA" w:rsidP="00C13508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امکانات آموزشی مورد نیاز</w:t>
            </w:r>
            <w:r w:rsidR="00C13508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="00CF7968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تخته و</w:t>
            </w:r>
            <w:r w:rsidR="00C13508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ویدئو </w:t>
            </w:r>
            <w:proofErr w:type="spellStart"/>
            <w:r w:rsidR="00C13508"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پروژکتور</w:t>
            </w:r>
            <w:proofErr w:type="spellEnd"/>
          </w:p>
        </w:tc>
      </w:tr>
      <w:tr w:rsidR="00C1549F" w:rsidRPr="006D6BAF" w14:paraId="4B0C8471" w14:textId="77777777" w:rsidTr="007A6B1B">
        <w:trPr>
          <w:trHeight w:val="224"/>
          <w:jc w:val="center"/>
        </w:trPr>
        <w:tc>
          <w:tcPr>
            <w:tcW w:w="1525" w:type="dxa"/>
          </w:tcPr>
          <w:p w14:paraId="1A19084C" w14:textId="77777777" w:rsidR="00C1549F" w:rsidRPr="006D6BAF" w:rsidRDefault="00C1549F" w:rsidP="001A24D7">
            <w:pPr>
              <w:jc w:val="center"/>
              <w:rPr>
                <w:rFonts w:ascii="IranNastaliq" w:hAnsi="IranNastaliq" w:cs="B Mitra"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امتحان پایان</w:t>
            </w:r>
            <w:r w:rsidR="001A24D7" w:rsidRPr="006D6BAF">
              <w:rPr>
                <w:rFonts w:ascii="IranNastaliq" w:hAnsi="IranNastaliq" w:cs="B Mitra"/>
                <w:rtl/>
                <w:lang w:bidi="fa-IR"/>
              </w:rPr>
              <w:softHyphen/>
            </w:r>
            <w:r w:rsidRPr="006D6BAF">
              <w:rPr>
                <w:rFonts w:ascii="IranNastaliq" w:hAnsi="IranNastaliq" w:cs="B Mitra" w:hint="cs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4D601D22" w14:textId="77777777" w:rsidR="00C1549F" w:rsidRPr="006D6BAF" w:rsidRDefault="001A24D7" w:rsidP="00B97D71">
            <w:pPr>
              <w:jc w:val="center"/>
              <w:rPr>
                <w:rFonts w:ascii="IranNastaliq" w:hAnsi="IranNastaliq" w:cs="B Mitra"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امتحان میان</w:t>
            </w:r>
            <w:r w:rsidRPr="006D6BAF">
              <w:rPr>
                <w:rFonts w:ascii="IranNastaliq" w:hAnsi="IranNastaliq" w:cs="B Mitra"/>
                <w:rtl/>
                <w:lang w:bidi="fa-IR"/>
              </w:rPr>
              <w:softHyphen/>
            </w:r>
            <w:r w:rsidR="00C1549F" w:rsidRPr="006D6BAF">
              <w:rPr>
                <w:rFonts w:ascii="IranNastaliq" w:hAnsi="IranNastaliq" w:cs="B Mitra" w:hint="cs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7B4A6CCD" w14:textId="77777777" w:rsidR="00C1549F" w:rsidRPr="006D6BAF" w:rsidRDefault="00C1549F" w:rsidP="00B97D71">
            <w:pPr>
              <w:jc w:val="center"/>
              <w:rPr>
                <w:rFonts w:ascii="IranNastaliq" w:hAnsi="IranNastaliq" w:cs="B Mitra"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713CF14D" w14:textId="77777777" w:rsidR="00C1549F" w:rsidRPr="006D6BAF" w:rsidRDefault="00C1549F" w:rsidP="00B97D71">
            <w:pPr>
              <w:jc w:val="center"/>
              <w:rPr>
                <w:rFonts w:ascii="IranNastaliq" w:hAnsi="IranNastaliq" w:cs="B Mitra"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فعالیت</w:t>
            </w:r>
            <w:r w:rsidRPr="006D6BAF">
              <w:rPr>
                <w:rFonts w:ascii="IranNastaliq" w:hAnsi="IranNastaliq" w:cs="B Mitra"/>
                <w:rtl/>
                <w:lang w:bidi="fa-IR"/>
              </w:rPr>
              <w:softHyphen/>
            </w:r>
            <w:r w:rsidRPr="006D6BAF">
              <w:rPr>
                <w:rFonts w:ascii="IranNastaliq" w:hAnsi="IranNastaliq" w:cs="B Mitra" w:hint="cs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A02087D" w14:textId="77777777" w:rsidR="00C1549F" w:rsidRPr="006D6BAF" w:rsidRDefault="00C1549F" w:rsidP="00C1549F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:rsidRPr="006D6BAF" w14:paraId="5FD75252" w14:textId="77777777" w:rsidTr="007A6B1B">
        <w:trPr>
          <w:trHeight w:val="278"/>
          <w:jc w:val="center"/>
        </w:trPr>
        <w:tc>
          <w:tcPr>
            <w:tcW w:w="1525" w:type="dxa"/>
          </w:tcPr>
          <w:p w14:paraId="3A41C582" w14:textId="77777777" w:rsidR="007A6B1B" w:rsidRPr="006D6BAF" w:rsidRDefault="00C1350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80%</w:t>
            </w:r>
          </w:p>
        </w:tc>
        <w:tc>
          <w:tcPr>
            <w:tcW w:w="1530" w:type="dxa"/>
          </w:tcPr>
          <w:p w14:paraId="0842D9A2" w14:textId="77777777" w:rsidR="007A6B1B" w:rsidRPr="006D6BAF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07A3C152" w14:textId="77777777" w:rsidR="007A6B1B" w:rsidRPr="006D6BAF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303C135F" w14:textId="77777777" w:rsidR="007A6B1B" w:rsidRPr="006D6BAF" w:rsidRDefault="00C1350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20%</w:t>
            </w:r>
          </w:p>
        </w:tc>
        <w:tc>
          <w:tcPr>
            <w:tcW w:w="1695" w:type="dxa"/>
            <w:gridSpan w:val="2"/>
          </w:tcPr>
          <w:p w14:paraId="0BC00047" w14:textId="77777777" w:rsidR="007A6B1B" w:rsidRPr="006D6BAF" w:rsidRDefault="007A6B1B" w:rsidP="007A6B1B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:rsidRPr="006D6BAF" w14:paraId="7FFE0C23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627E0C46" w14:textId="77777777" w:rsidR="00C1549F" w:rsidRPr="006D6BAF" w:rsidRDefault="00C1549F" w:rsidP="00C1549F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18A9B645" w14:textId="77777777" w:rsidR="00C1549F" w:rsidRPr="006D6BAF" w:rsidRDefault="005E6198" w:rsidP="005E6198">
            <w:pPr>
              <w:rPr>
                <w:rFonts w:asciiTheme="majorBidi" w:hAnsiTheme="majorBidi" w:cstheme="majorBidi"/>
                <w:lang w:bidi="fa-IR"/>
              </w:rPr>
            </w:pP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کامپوریت ها و کاربرد آن ها در مهندسی پزشکی</w:t>
            </w:r>
          </w:p>
          <w:p w14:paraId="41C22A91" w14:textId="77777777" w:rsidR="00885B7D" w:rsidRPr="006D6BAF" w:rsidRDefault="00BD6D92" w:rsidP="00C1549F">
            <w:pPr>
              <w:rPr>
                <w:rFonts w:asciiTheme="majorBidi" w:hAnsiTheme="majorBidi" w:cstheme="majorBidi"/>
                <w:lang w:bidi="fa-IR"/>
              </w:rPr>
            </w:pPr>
            <w:r w:rsidRPr="006D6BAF">
              <w:rPr>
                <w:rFonts w:asciiTheme="majorBidi" w:hAnsiTheme="majorBidi" w:cstheme="majorBidi"/>
                <w:lang w:bidi="fa-IR"/>
              </w:rPr>
              <w:t>Biomaterials</w:t>
            </w:r>
            <w:r w:rsidR="00885B7D" w:rsidRPr="006D6BAF">
              <w:rPr>
                <w:rFonts w:asciiTheme="majorBidi" w:hAnsiTheme="majorBidi" w:cstheme="majorBidi"/>
                <w:lang w:bidi="fa-IR"/>
              </w:rPr>
              <w:t xml:space="preserve"> Journal</w:t>
            </w:r>
          </w:p>
          <w:p w14:paraId="50E7CAAD" w14:textId="77777777" w:rsidR="00885B7D" w:rsidRPr="006D6BAF" w:rsidRDefault="005E6198" w:rsidP="00BD6D92">
            <w:pPr>
              <w:rPr>
                <w:rFonts w:asciiTheme="majorBidi" w:hAnsiTheme="majorBidi" w:cstheme="majorBidi"/>
                <w:lang w:bidi="fa-IR"/>
              </w:rPr>
            </w:pPr>
            <w:r w:rsidRPr="006D6BAF">
              <w:rPr>
                <w:rFonts w:asciiTheme="majorBidi" w:hAnsiTheme="majorBidi" w:cstheme="majorBidi"/>
                <w:lang w:bidi="fa-IR"/>
              </w:rPr>
              <w:t xml:space="preserve">Material Science and Engineering </w:t>
            </w:r>
          </w:p>
        </w:tc>
        <w:tc>
          <w:tcPr>
            <w:tcW w:w="1695" w:type="dxa"/>
            <w:gridSpan w:val="2"/>
          </w:tcPr>
          <w:p w14:paraId="67572C0E" w14:textId="77777777" w:rsidR="00C1549F" w:rsidRPr="006D6BAF" w:rsidRDefault="00C1549F" w:rsidP="00C1549F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14:paraId="164213CB" w14:textId="77777777" w:rsidR="00C1549F" w:rsidRPr="006D6BAF" w:rsidRDefault="00C1549F" w:rsidP="00C1549F">
            <w:pPr>
              <w:jc w:val="right"/>
              <w:rPr>
                <w:rFonts w:ascii="IranNastaliq" w:hAnsi="IranNastaliq" w:cs="Titr"/>
                <w:sz w:val="24"/>
                <w:szCs w:val="26"/>
                <w:lang w:bidi="fa-IR"/>
              </w:rPr>
            </w:pPr>
            <w:r w:rsidRPr="006D6B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14:paraId="5024A029" w14:textId="77777777" w:rsidR="006B0268" w:rsidRPr="006D6BAF" w:rsidRDefault="006B0268" w:rsidP="001A24D7">
      <w:pPr>
        <w:jc w:val="center"/>
        <w:rPr>
          <w:rFonts w:ascii="IranNastaliq" w:hAnsi="IranNastaliq" w:cs="B Mitra"/>
          <w:b/>
          <w:bCs/>
          <w:sz w:val="8"/>
          <w:szCs w:val="8"/>
          <w:rtl/>
          <w:lang w:bidi="fa-IR"/>
        </w:rPr>
      </w:pPr>
    </w:p>
    <w:p w14:paraId="28213211" w14:textId="77777777" w:rsidR="006B0268" w:rsidRPr="006D6BAF" w:rsidRDefault="006B0268" w:rsidP="006B0268">
      <w:pPr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6D6BAF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6D6BAF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6D6BAF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6D6BAF" w14:paraId="3A551762" w14:textId="77777777" w:rsidTr="00891C14">
        <w:trPr>
          <w:trHeight w:val="383"/>
          <w:jc w:val="center"/>
        </w:trPr>
        <w:tc>
          <w:tcPr>
            <w:tcW w:w="1975" w:type="dxa"/>
          </w:tcPr>
          <w:p w14:paraId="1C8A829B" w14:textId="77777777" w:rsidR="004B094A" w:rsidRPr="006D6BAF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08C13247" w14:textId="77777777" w:rsidR="004B094A" w:rsidRPr="006D6BAF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76B28995" w14:textId="77777777" w:rsidR="004B094A" w:rsidRPr="006D6BAF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FE7024" w:rsidRPr="006D6BAF" w14:paraId="2115A0B4" w14:textId="77777777" w:rsidTr="006B3CAE">
        <w:trPr>
          <w:trHeight w:val="152"/>
          <w:jc w:val="center"/>
        </w:trPr>
        <w:tc>
          <w:tcPr>
            <w:tcW w:w="1975" w:type="dxa"/>
          </w:tcPr>
          <w:p w14:paraId="6D6EE6FC" w14:textId="77777777" w:rsidR="00FE7024" w:rsidRPr="006D6BAF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14:paraId="52A05053" w14:textId="77777777" w:rsidR="005E6198" w:rsidRPr="006D6BAF" w:rsidRDefault="005E6198" w:rsidP="005E61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معرفی انواع کامپوزیت ها</w:t>
            </w:r>
          </w:p>
        </w:tc>
        <w:tc>
          <w:tcPr>
            <w:tcW w:w="1078" w:type="dxa"/>
          </w:tcPr>
          <w:p w14:paraId="6B3666E0" w14:textId="77777777" w:rsidR="00FE7024" w:rsidRPr="006D6BAF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6B3CAE" w:rsidRPr="006D6BAF" w14:paraId="5CB56177" w14:textId="77777777" w:rsidTr="00FE7024">
        <w:trPr>
          <w:trHeight w:val="89"/>
          <w:jc w:val="center"/>
        </w:trPr>
        <w:tc>
          <w:tcPr>
            <w:tcW w:w="1975" w:type="dxa"/>
          </w:tcPr>
          <w:p w14:paraId="55C2E0A5" w14:textId="77777777" w:rsidR="006B3CAE" w:rsidRPr="006D6BAF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14:paraId="3031102E" w14:textId="77777777" w:rsidR="006B3CAE" w:rsidRPr="006D6BAF" w:rsidRDefault="005E619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انواع روش های ساخت کامپوزیت ها</w:t>
            </w:r>
          </w:p>
        </w:tc>
        <w:tc>
          <w:tcPr>
            <w:tcW w:w="1078" w:type="dxa"/>
          </w:tcPr>
          <w:p w14:paraId="65468050" w14:textId="77777777" w:rsidR="006B3CAE" w:rsidRPr="006D6BAF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2</w:t>
            </w:r>
          </w:p>
        </w:tc>
      </w:tr>
      <w:tr w:rsidR="0035755F" w:rsidRPr="006D6BAF" w14:paraId="654DD150" w14:textId="77777777" w:rsidTr="00FE7024">
        <w:trPr>
          <w:trHeight w:val="197"/>
          <w:jc w:val="center"/>
        </w:trPr>
        <w:tc>
          <w:tcPr>
            <w:tcW w:w="1975" w:type="dxa"/>
          </w:tcPr>
          <w:p w14:paraId="3568FB5B" w14:textId="77777777" w:rsidR="0035755F" w:rsidRPr="006D6BAF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14:paraId="177FA5D5" w14:textId="77777777" w:rsidR="0035755F" w:rsidRPr="006D6BAF" w:rsidRDefault="005E6198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خواص مکانیکی کامپوز</w:t>
            </w:r>
            <w:r w:rsidR="00826B98" w:rsidRPr="006D6BAF">
              <w:rPr>
                <w:rFonts w:ascii="IranNastaliq" w:hAnsi="IranNastaliq" w:cs="B Mitra" w:hint="cs"/>
                <w:rtl/>
                <w:lang w:bidi="fa-IR"/>
              </w:rPr>
              <w:t>ی</w:t>
            </w:r>
            <w:r w:rsidRPr="006D6BAF">
              <w:rPr>
                <w:rFonts w:ascii="IranNastaliq" w:hAnsi="IranNastaliq" w:cs="B Mitra" w:hint="cs"/>
                <w:rtl/>
                <w:lang w:bidi="fa-IR"/>
              </w:rPr>
              <w:t>ت های تقویت شده با الیاف</w:t>
            </w:r>
          </w:p>
        </w:tc>
        <w:tc>
          <w:tcPr>
            <w:tcW w:w="1078" w:type="dxa"/>
          </w:tcPr>
          <w:p w14:paraId="170992B4" w14:textId="77777777" w:rsidR="0035755F" w:rsidRPr="006D6BAF" w:rsidRDefault="0035755F" w:rsidP="003575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3</w:t>
            </w:r>
          </w:p>
        </w:tc>
      </w:tr>
      <w:tr w:rsidR="0035755F" w:rsidRPr="006D6BAF" w14:paraId="57E8A4F0" w14:textId="77777777" w:rsidTr="00FE7024">
        <w:trPr>
          <w:trHeight w:val="206"/>
          <w:jc w:val="center"/>
        </w:trPr>
        <w:tc>
          <w:tcPr>
            <w:tcW w:w="1975" w:type="dxa"/>
          </w:tcPr>
          <w:p w14:paraId="7563E6AA" w14:textId="77777777" w:rsidR="0035755F" w:rsidRPr="006D6BAF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14:paraId="14950A96" w14:textId="77777777" w:rsidR="0035755F" w:rsidRPr="006D6BAF" w:rsidRDefault="00826B98" w:rsidP="00826B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بررسی و محاسبه درصد کسر حجمی بحرانی و کمینه الیاف در کامپوزیت ها</w:t>
            </w:r>
          </w:p>
        </w:tc>
        <w:tc>
          <w:tcPr>
            <w:tcW w:w="1078" w:type="dxa"/>
          </w:tcPr>
          <w:p w14:paraId="34C3D5AA" w14:textId="77777777" w:rsidR="0035755F" w:rsidRPr="006D6BAF" w:rsidRDefault="0035755F" w:rsidP="003575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4</w:t>
            </w:r>
          </w:p>
        </w:tc>
      </w:tr>
      <w:tr w:rsidR="00826B98" w:rsidRPr="006D6BAF" w14:paraId="54497A7D" w14:textId="77777777" w:rsidTr="00FE7024">
        <w:trPr>
          <w:trHeight w:val="215"/>
          <w:jc w:val="center"/>
        </w:trPr>
        <w:tc>
          <w:tcPr>
            <w:tcW w:w="1975" w:type="dxa"/>
          </w:tcPr>
          <w:p w14:paraId="130C5E49" w14:textId="77777777" w:rsidR="00826B98" w:rsidRPr="006D6BAF" w:rsidRDefault="00826B98" w:rsidP="00826B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14:paraId="5C89DADA" w14:textId="77777777" w:rsidR="00826B98" w:rsidRPr="006D6BAF" w:rsidRDefault="00826B98" w:rsidP="00826B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 xml:space="preserve">کامپوزیت های مورد استفاده در پزشکی </w:t>
            </w:r>
          </w:p>
        </w:tc>
        <w:tc>
          <w:tcPr>
            <w:tcW w:w="1078" w:type="dxa"/>
          </w:tcPr>
          <w:p w14:paraId="2F9DD036" w14:textId="77777777" w:rsidR="00826B98" w:rsidRPr="006D6BAF" w:rsidRDefault="00826B98" w:rsidP="00826B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5</w:t>
            </w:r>
          </w:p>
        </w:tc>
      </w:tr>
      <w:tr w:rsidR="00826B98" w:rsidRPr="006D6BAF" w14:paraId="7C1ED4E6" w14:textId="77777777" w:rsidTr="00FE7024">
        <w:trPr>
          <w:trHeight w:val="242"/>
          <w:jc w:val="center"/>
        </w:trPr>
        <w:tc>
          <w:tcPr>
            <w:tcW w:w="1975" w:type="dxa"/>
          </w:tcPr>
          <w:p w14:paraId="21ECE335" w14:textId="77777777" w:rsidR="00826B98" w:rsidRPr="006D6BAF" w:rsidRDefault="00826B98" w:rsidP="00826B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14:paraId="17D51AE9" w14:textId="77777777" w:rsidR="00826B98" w:rsidRPr="006D6BAF" w:rsidRDefault="00826B98" w:rsidP="00826B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کامپوزیت های زیست فعال برای جایگزینی بافت ها</w:t>
            </w:r>
          </w:p>
        </w:tc>
        <w:tc>
          <w:tcPr>
            <w:tcW w:w="1078" w:type="dxa"/>
          </w:tcPr>
          <w:p w14:paraId="65760807" w14:textId="77777777" w:rsidR="00826B98" w:rsidRPr="006D6BAF" w:rsidRDefault="00826B98" w:rsidP="00826B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6</w:t>
            </w:r>
          </w:p>
        </w:tc>
      </w:tr>
      <w:tr w:rsidR="006B3CAE" w:rsidRPr="006D6BAF" w14:paraId="36B3D5B3" w14:textId="77777777" w:rsidTr="00FE7024">
        <w:trPr>
          <w:trHeight w:val="251"/>
          <w:jc w:val="center"/>
        </w:trPr>
        <w:tc>
          <w:tcPr>
            <w:tcW w:w="1975" w:type="dxa"/>
          </w:tcPr>
          <w:p w14:paraId="45DA6C06" w14:textId="77777777" w:rsidR="006B3CAE" w:rsidRPr="006D6BAF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14:paraId="676EEE61" w14:textId="77777777" w:rsidR="006B3CAE" w:rsidRPr="006D6BAF" w:rsidRDefault="00826B98" w:rsidP="00826B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کامپوزیت های زمینه پلیمری تقویت شده با بیوسرامیک ها برای جایگزینی بافت استخوان</w:t>
            </w:r>
          </w:p>
        </w:tc>
        <w:tc>
          <w:tcPr>
            <w:tcW w:w="1078" w:type="dxa"/>
          </w:tcPr>
          <w:p w14:paraId="25BBF507" w14:textId="77777777" w:rsidR="006B3CAE" w:rsidRPr="006D6BAF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7</w:t>
            </w:r>
          </w:p>
        </w:tc>
      </w:tr>
      <w:tr w:rsidR="00D90F29" w:rsidRPr="006D6BAF" w14:paraId="5C46189F" w14:textId="77777777" w:rsidTr="006B3CAE">
        <w:trPr>
          <w:trHeight w:val="197"/>
          <w:jc w:val="center"/>
        </w:trPr>
        <w:tc>
          <w:tcPr>
            <w:tcW w:w="1975" w:type="dxa"/>
          </w:tcPr>
          <w:p w14:paraId="2C1A0ACC" w14:textId="77777777" w:rsidR="00D90F29" w:rsidRPr="006D6BAF" w:rsidRDefault="00D90F29" w:rsidP="00D90F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14:paraId="7E1CF49F" w14:textId="77777777" w:rsidR="00D90F29" w:rsidRPr="006D6BAF" w:rsidRDefault="00826B98" w:rsidP="00826B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کامپوزیت های زمینه پلیمری متخلخل تقویت شده با بیوسرامیک</w:t>
            </w:r>
          </w:p>
        </w:tc>
        <w:tc>
          <w:tcPr>
            <w:tcW w:w="1078" w:type="dxa"/>
          </w:tcPr>
          <w:p w14:paraId="37E160AA" w14:textId="77777777" w:rsidR="00D90F29" w:rsidRPr="006D6BAF" w:rsidRDefault="00D90F29" w:rsidP="00D90F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8</w:t>
            </w:r>
          </w:p>
        </w:tc>
      </w:tr>
      <w:tr w:rsidR="00D90F29" w:rsidRPr="006D6BAF" w14:paraId="79D820C4" w14:textId="77777777" w:rsidTr="006B3CAE">
        <w:trPr>
          <w:trHeight w:val="188"/>
          <w:jc w:val="center"/>
        </w:trPr>
        <w:tc>
          <w:tcPr>
            <w:tcW w:w="1975" w:type="dxa"/>
          </w:tcPr>
          <w:p w14:paraId="082B74D1" w14:textId="77777777" w:rsidR="00D90F29" w:rsidRPr="006D6BAF" w:rsidRDefault="00D90F29" w:rsidP="00D90F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14:paraId="062D1C5E" w14:textId="77777777" w:rsidR="00D90F29" w:rsidRPr="006D6BAF" w:rsidRDefault="00826B98" w:rsidP="00826B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روش های ساخت کامپوزیت های متخلخل به منظور مهندسی بافت</w:t>
            </w:r>
          </w:p>
        </w:tc>
        <w:tc>
          <w:tcPr>
            <w:tcW w:w="1078" w:type="dxa"/>
          </w:tcPr>
          <w:p w14:paraId="0BA5FC99" w14:textId="77777777" w:rsidR="00D90F29" w:rsidRPr="006D6BAF" w:rsidRDefault="00D90F29" w:rsidP="00D90F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9</w:t>
            </w:r>
          </w:p>
        </w:tc>
      </w:tr>
      <w:tr w:rsidR="00DD58FB" w:rsidRPr="006D6BAF" w14:paraId="42D7DC15" w14:textId="77777777" w:rsidTr="006B3CAE">
        <w:trPr>
          <w:trHeight w:val="206"/>
          <w:jc w:val="center"/>
        </w:trPr>
        <w:tc>
          <w:tcPr>
            <w:tcW w:w="1975" w:type="dxa"/>
          </w:tcPr>
          <w:p w14:paraId="736DFF54" w14:textId="77777777" w:rsidR="00DD58FB" w:rsidRPr="006D6BAF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14:paraId="5DE92ABB" w14:textId="77777777" w:rsidR="00DD58FB" w:rsidRPr="006D6BAF" w:rsidRDefault="00E8782A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 xml:space="preserve">کامپوزیت های گرادیانی در مهندسی یافت </w:t>
            </w:r>
          </w:p>
        </w:tc>
        <w:tc>
          <w:tcPr>
            <w:tcW w:w="1078" w:type="dxa"/>
          </w:tcPr>
          <w:p w14:paraId="55193374" w14:textId="77777777" w:rsidR="00DD58FB" w:rsidRPr="006D6BAF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10</w:t>
            </w:r>
          </w:p>
        </w:tc>
      </w:tr>
      <w:tr w:rsidR="00DD58FB" w:rsidRPr="006D6BAF" w14:paraId="13474F3B" w14:textId="77777777" w:rsidTr="00FE7024">
        <w:trPr>
          <w:trHeight w:val="224"/>
          <w:jc w:val="center"/>
        </w:trPr>
        <w:tc>
          <w:tcPr>
            <w:tcW w:w="1975" w:type="dxa"/>
          </w:tcPr>
          <w:p w14:paraId="6E22DD87" w14:textId="77777777" w:rsidR="00DD58FB" w:rsidRPr="006D6BAF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14:paraId="4A998452" w14:textId="77777777" w:rsidR="00DD58FB" w:rsidRPr="006D6BAF" w:rsidRDefault="00E8782A" w:rsidP="00E878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روش های ساخت کامپوزیت های گرادیانی</w:t>
            </w:r>
          </w:p>
        </w:tc>
        <w:tc>
          <w:tcPr>
            <w:tcW w:w="1078" w:type="dxa"/>
          </w:tcPr>
          <w:p w14:paraId="7E76166D" w14:textId="77777777" w:rsidR="00DD58FB" w:rsidRPr="006D6BAF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11</w:t>
            </w:r>
          </w:p>
        </w:tc>
      </w:tr>
      <w:tr w:rsidR="00DD58FB" w:rsidRPr="006D6BAF" w14:paraId="1AAC82F6" w14:textId="77777777" w:rsidTr="00FE7024">
        <w:trPr>
          <w:trHeight w:val="233"/>
          <w:jc w:val="center"/>
        </w:trPr>
        <w:tc>
          <w:tcPr>
            <w:tcW w:w="1975" w:type="dxa"/>
          </w:tcPr>
          <w:p w14:paraId="31B7592F" w14:textId="77777777" w:rsidR="00DD58FB" w:rsidRPr="006D6BAF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14:paraId="61E5363D" w14:textId="77777777" w:rsidR="00DD58FB" w:rsidRPr="006D6BAF" w:rsidRDefault="00E8782A" w:rsidP="00E8782A">
            <w:pPr>
              <w:widowControl w:val="0"/>
              <w:tabs>
                <w:tab w:val="left" w:pos="1110"/>
                <w:tab w:val="center" w:pos="3492"/>
              </w:tabs>
              <w:bidi/>
              <w:spacing w:line="192" w:lineRule="auto"/>
              <w:contextualSpacing/>
              <w:rPr>
                <w:rFonts w:ascii="IranNastaliq" w:hAnsi="IranNastaliq" w:cs="B Mitra"/>
                <w:lang w:bidi="fa-IR"/>
              </w:rPr>
            </w:pPr>
            <w:r w:rsidRPr="006D6BAF">
              <w:rPr>
                <w:rFonts w:ascii="IranNastaliq" w:hAnsi="IranNastaliq" w:cs="B Mitra"/>
                <w:rtl/>
                <w:lang w:bidi="fa-IR"/>
              </w:rPr>
              <w:tab/>
            </w:r>
            <w:r w:rsidRPr="006D6BAF">
              <w:rPr>
                <w:rFonts w:ascii="IranNastaliq" w:hAnsi="IranNastaliq" w:cs="B Mitra" w:hint="cs"/>
                <w:rtl/>
                <w:lang w:bidi="fa-IR"/>
              </w:rPr>
              <w:t>چهارچوب های نانومتخلخل آلی فلزی به عنوان کامپوزیت های هیبریدی</w:t>
            </w:r>
          </w:p>
        </w:tc>
        <w:tc>
          <w:tcPr>
            <w:tcW w:w="1078" w:type="dxa"/>
          </w:tcPr>
          <w:p w14:paraId="315EBE05" w14:textId="77777777" w:rsidR="00DD58FB" w:rsidRPr="006D6BAF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12</w:t>
            </w:r>
          </w:p>
        </w:tc>
      </w:tr>
      <w:tr w:rsidR="00DD58FB" w:rsidRPr="006D6BAF" w14:paraId="79DD0887" w14:textId="77777777" w:rsidTr="00FE7024">
        <w:trPr>
          <w:trHeight w:val="71"/>
          <w:jc w:val="center"/>
        </w:trPr>
        <w:tc>
          <w:tcPr>
            <w:tcW w:w="1975" w:type="dxa"/>
          </w:tcPr>
          <w:p w14:paraId="6728D33C" w14:textId="77777777" w:rsidR="00DD58FB" w:rsidRPr="006D6BAF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14:paraId="243C83A8" w14:textId="77777777" w:rsidR="00DD58FB" w:rsidRPr="006D6BAF" w:rsidRDefault="00E8782A" w:rsidP="00E8782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 xml:space="preserve">کاربرد کامپوزیت های آلی </w:t>
            </w:r>
            <w:r w:rsidRPr="006D6BA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6D6BAF">
              <w:rPr>
                <w:rFonts w:ascii="IranNastaliq" w:hAnsi="IranNastaliq" w:cs="B Mitra" w:hint="cs"/>
                <w:rtl/>
                <w:lang w:bidi="fa-IR"/>
              </w:rPr>
              <w:t>فلزی در مهندسی پزشکی</w:t>
            </w:r>
          </w:p>
        </w:tc>
        <w:tc>
          <w:tcPr>
            <w:tcW w:w="1078" w:type="dxa"/>
          </w:tcPr>
          <w:p w14:paraId="40939C39" w14:textId="77777777" w:rsidR="00DD58FB" w:rsidRPr="006D6BAF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13</w:t>
            </w:r>
          </w:p>
        </w:tc>
      </w:tr>
      <w:tr w:rsidR="00DD58FB" w:rsidRPr="006D6BAF" w14:paraId="30038A67" w14:textId="77777777" w:rsidTr="00FE7024">
        <w:trPr>
          <w:trHeight w:val="269"/>
          <w:jc w:val="center"/>
        </w:trPr>
        <w:tc>
          <w:tcPr>
            <w:tcW w:w="1975" w:type="dxa"/>
          </w:tcPr>
          <w:p w14:paraId="2F9D0A5F" w14:textId="77777777" w:rsidR="00DD58FB" w:rsidRPr="006D6BAF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14:paraId="36A3A492" w14:textId="77777777" w:rsidR="00DD58FB" w:rsidRPr="006D6BAF" w:rsidRDefault="00E8782A" w:rsidP="00E878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کامپوزیت ها در کاربردهای دندانی</w:t>
            </w:r>
          </w:p>
        </w:tc>
        <w:tc>
          <w:tcPr>
            <w:tcW w:w="1078" w:type="dxa"/>
          </w:tcPr>
          <w:p w14:paraId="3EED4882" w14:textId="77777777" w:rsidR="00DD58FB" w:rsidRPr="006D6BAF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14</w:t>
            </w:r>
          </w:p>
        </w:tc>
      </w:tr>
      <w:tr w:rsidR="00DD58FB" w:rsidRPr="006D6BAF" w14:paraId="18F50069" w14:textId="77777777" w:rsidTr="00FE7024">
        <w:trPr>
          <w:trHeight w:val="197"/>
          <w:jc w:val="center"/>
        </w:trPr>
        <w:tc>
          <w:tcPr>
            <w:tcW w:w="1975" w:type="dxa"/>
          </w:tcPr>
          <w:p w14:paraId="12E16FD5" w14:textId="77777777" w:rsidR="00DD58FB" w:rsidRPr="006D6BAF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14:paraId="6D8BECC2" w14:textId="77777777" w:rsidR="00DD58FB" w:rsidRPr="006D6BAF" w:rsidRDefault="00E06B51" w:rsidP="00E06B5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کامپوزیت های تزریق پذیر برای ترمیم استخوان</w:t>
            </w:r>
          </w:p>
        </w:tc>
        <w:tc>
          <w:tcPr>
            <w:tcW w:w="1078" w:type="dxa"/>
          </w:tcPr>
          <w:p w14:paraId="2C06B907" w14:textId="77777777" w:rsidR="00DD58FB" w:rsidRPr="006D6BAF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15</w:t>
            </w:r>
          </w:p>
        </w:tc>
      </w:tr>
      <w:tr w:rsidR="00DD58FB" w:rsidRPr="006D6BAF" w14:paraId="19853ADF" w14:textId="77777777" w:rsidTr="00FE7024">
        <w:trPr>
          <w:trHeight w:val="206"/>
          <w:jc w:val="center"/>
        </w:trPr>
        <w:tc>
          <w:tcPr>
            <w:tcW w:w="1975" w:type="dxa"/>
          </w:tcPr>
          <w:p w14:paraId="0A1D7ED6" w14:textId="77777777" w:rsidR="00DD58FB" w:rsidRPr="006D6BAF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14:paraId="28977E2F" w14:textId="77777777" w:rsidR="00DD58FB" w:rsidRPr="006D6BAF" w:rsidRDefault="0041699D" w:rsidP="00E06B5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lang w:bidi="fa-IR"/>
              </w:rPr>
            </w:pPr>
            <w:r w:rsidRPr="006D6BAF">
              <w:rPr>
                <w:rFonts w:ascii="IranNastaliq" w:hAnsi="IranNastaliq" w:cs="B Mitra" w:hint="cs"/>
                <w:rtl/>
                <w:lang w:bidi="fa-IR"/>
              </w:rPr>
              <w:t>پرینت سه بعدی کامپوزیت ها برای کاربرد مهندسی پزشکی</w:t>
            </w:r>
          </w:p>
        </w:tc>
        <w:tc>
          <w:tcPr>
            <w:tcW w:w="1078" w:type="dxa"/>
          </w:tcPr>
          <w:p w14:paraId="56D08B84" w14:textId="77777777" w:rsidR="00DD58FB" w:rsidRPr="006D6BAF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D6BA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16</w:t>
            </w:r>
          </w:p>
        </w:tc>
      </w:tr>
    </w:tbl>
    <w:p w14:paraId="2730306A" w14:textId="77777777" w:rsidR="005908E6" w:rsidRPr="006D6BAF" w:rsidRDefault="005908E6" w:rsidP="0007479E">
      <w:pPr>
        <w:rPr>
          <w:rFonts w:ascii="IranNastaliq" w:hAnsi="IranNastaliq" w:cs="IranNastaliq"/>
          <w:sz w:val="20"/>
          <w:szCs w:val="20"/>
          <w:rtl/>
          <w:lang w:bidi="fa-IR"/>
        </w:rPr>
      </w:pPr>
    </w:p>
    <w:sectPr w:rsidR="005908E6" w:rsidRPr="006D6BAF" w:rsidSect="0007479E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00BE" w14:textId="77777777" w:rsidR="006C55FA" w:rsidRDefault="006C55FA" w:rsidP="0007479E">
      <w:pPr>
        <w:spacing w:after="0" w:line="240" w:lineRule="auto"/>
      </w:pPr>
      <w:r>
        <w:separator/>
      </w:r>
    </w:p>
  </w:endnote>
  <w:endnote w:type="continuationSeparator" w:id="0">
    <w:p w14:paraId="3520E358" w14:textId="77777777" w:rsidR="006C55FA" w:rsidRDefault="006C55F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2F33" w14:textId="77777777" w:rsidR="006C55FA" w:rsidRDefault="006C55FA" w:rsidP="0007479E">
      <w:pPr>
        <w:spacing w:after="0" w:line="240" w:lineRule="auto"/>
      </w:pPr>
      <w:r>
        <w:separator/>
      </w:r>
    </w:p>
  </w:footnote>
  <w:footnote w:type="continuationSeparator" w:id="0">
    <w:p w14:paraId="56583EB9" w14:textId="77777777" w:rsidR="006C55FA" w:rsidRDefault="006C55FA" w:rsidP="0007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28F4" w14:textId="77777777" w:rsidR="00E8782A" w:rsidRDefault="00E8782A">
    <w:pPr>
      <w:pStyle w:val="Header"/>
      <w:rPr>
        <w:lang w:bidi="fa-IR"/>
      </w:rPr>
    </w:pPr>
    <w:r>
      <w:rPr>
        <w:rFonts w:hint="cs"/>
        <w:rtl/>
        <w:lang w:bidi="fa-IR"/>
      </w:rPr>
      <w:t xml:space="preserve">ی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B2129"/>
    <w:rsid w:val="001A24D7"/>
    <w:rsid w:val="0023366D"/>
    <w:rsid w:val="0024200E"/>
    <w:rsid w:val="00280F2A"/>
    <w:rsid w:val="00321206"/>
    <w:rsid w:val="0035755F"/>
    <w:rsid w:val="003B2259"/>
    <w:rsid w:val="003D23C3"/>
    <w:rsid w:val="00403A09"/>
    <w:rsid w:val="0041699D"/>
    <w:rsid w:val="00424839"/>
    <w:rsid w:val="004B094A"/>
    <w:rsid w:val="004C0E17"/>
    <w:rsid w:val="00547071"/>
    <w:rsid w:val="005908E6"/>
    <w:rsid w:val="005B71F9"/>
    <w:rsid w:val="005C23CB"/>
    <w:rsid w:val="005E6198"/>
    <w:rsid w:val="006261B7"/>
    <w:rsid w:val="00626976"/>
    <w:rsid w:val="00644247"/>
    <w:rsid w:val="00662036"/>
    <w:rsid w:val="006A2213"/>
    <w:rsid w:val="006B0268"/>
    <w:rsid w:val="006B3CAE"/>
    <w:rsid w:val="006C55FA"/>
    <w:rsid w:val="006D6BAF"/>
    <w:rsid w:val="007367C0"/>
    <w:rsid w:val="00743C43"/>
    <w:rsid w:val="00761AE2"/>
    <w:rsid w:val="007A6B1B"/>
    <w:rsid w:val="00826B98"/>
    <w:rsid w:val="00885B7D"/>
    <w:rsid w:val="00891C14"/>
    <w:rsid w:val="008D2DEA"/>
    <w:rsid w:val="009B6523"/>
    <w:rsid w:val="00AA370E"/>
    <w:rsid w:val="00B97D71"/>
    <w:rsid w:val="00BD6D92"/>
    <w:rsid w:val="00BE735C"/>
    <w:rsid w:val="00BE73D7"/>
    <w:rsid w:val="00C13508"/>
    <w:rsid w:val="00C1549F"/>
    <w:rsid w:val="00C84F12"/>
    <w:rsid w:val="00CF7968"/>
    <w:rsid w:val="00D7391E"/>
    <w:rsid w:val="00D90F29"/>
    <w:rsid w:val="00DD58FB"/>
    <w:rsid w:val="00E00030"/>
    <w:rsid w:val="00E06B51"/>
    <w:rsid w:val="00E13C35"/>
    <w:rsid w:val="00E2074D"/>
    <w:rsid w:val="00E31D17"/>
    <w:rsid w:val="00E32E53"/>
    <w:rsid w:val="00E8782A"/>
    <w:rsid w:val="00F02DA0"/>
    <w:rsid w:val="00F961E1"/>
    <w:rsid w:val="00FA3054"/>
    <w:rsid w:val="00FE7024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133E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919D-89E1-4AF4-A1A0-895B2CE9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Dr-S.Alamdari</cp:lastModifiedBy>
  <cp:revision>2</cp:revision>
  <cp:lastPrinted>2018-12-27T12:18:00Z</cp:lastPrinted>
  <dcterms:created xsi:type="dcterms:W3CDTF">2023-12-31T10:35:00Z</dcterms:created>
  <dcterms:modified xsi:type="dcterms:W3CDTF">2023-12-31T10:35:00Z</dcterms:modified>
</cp:coreProperties>
</file>